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F40" w:rsidRPr="00FC4E1B" w:rsidRDefault="000236C8" w:rsidP="009B67CB">
      <w:pPr>
        <w:shd w:val="clear" w:color="auto" w:fill="FFFFFF"/>
        <w:spacing w:before="120" w:after="120"/>
        <w:jc w:val="right"/>
        <w:rPr>
          <w:rFonts w:cstheme="minorHAnsi"/>
          <w:b/>
          <w:szCs w:val="24"/>
        </w:rPr>
      </w:pPr>
      <w:r w:rsidRPr="00FC4E1B">
        <w:rPr>
          <w:rFonts w:cstheme="minorHAnsi"/>
          <w:b/>
          <w:color w:val="000000"/>
          <w:spacing w:val="-6"/>
          <w:szCs w:val="24"/>
        </w:rPr>
        <w:t>Prilog 2</w:t>
      </w:r>
    </w:p>
    <w:p w:rsidR="005B5962" w:rsidRPr="00376B4F" w:rsidRDefault="005B5962" w:rsidP="009B67CB">
      <w:pPr>
        <w:shd w:val="clear" w:color="auto" w:fill="FFFFFF"/>
        <w:spacing w:before="120" w:after="120"/>
        <w:ind w:left="5" w:right="14"/>
        <w:jc w:val="both"/>
        <w:rPr>
          <w:rFonts w:cstheme="minorHAnsi"/>
          <w:b/>
          <w:bCs/>
          <w:color w:val="000000"/>
          <w:spacing w:val="3"/>
          <w:sz w:val="22"/>
          <w:szCs w:val="22"/>
        </w:rPr>
      </w:pPr>
    </w:p>
    <w:p w:rsidR="00C33F40" w:rsidRPr="00376B4F" w:rsidRDefault="005B5962" w:rsidP="009B67CB">
      <w:pPr>
        <w:shd w:val="clear" w:color="auto" w:fill="FFFFFF"/>
        <w:spacing w:before="120" w:after="120"/>
        <w:ind w:left="10"/>
        <w:jc w:val="both"/>
        <w:rPr>
          <w:rFonts w:cstheme="minorHAnsi"/>
        </w:rPr>
      </w:pPr>
      <w:r w:rsidRPr="00376B4F">
        <w:rPr>
          <w:rFonts w:eastAsia="Times New Roman" w:cstheme="minorHAnsi"/>
          <w:color w:val="000000"/>
          <w:sz w:val="22"/>
          <w:szCs w:val="22"/>
        </w:rPr>
        <w:t>K</w:t>
      </w:r>
      <w:r w:rsidR="000236C8" w:rsidRPr="00376B4F">
        <w:rPr>
          <w:rFonts w:eastAsia="Times New Roman" w:cstheme="minorHAnsi"/>
          <w:color w:val="000000"/>
          <w:sz w:val="22"/>
          <w:szCs w:val="22"/>
        </w:rPr>
        <w:t>ao ovlaštena osoba po zakonu za zastupanje gospodarskog subjekta</w:t>
      </w:r>
    </w:p>
    <w:p w:rsidR="008476B8" w:rsidRDefault="008476B8" w:rsidP="009B67CB">
      <w:pPr>
        <w:shd w:val="clear" w:color="auto" w:fill="FFFFFF"/>
        <w:spacing w:before="120" w:after="120"/>
        <w:ind w:left="1243" w:hanging="1022"/>
        <w:rPr>
          <w:rFonts w:cstheme="minorHAnsi"/>
          <w:color w:val="000000"/>
          <w:spacing w:val="-1"/>
          <w:sz w:val="22"/>
          <w:szCs w:val="22"/>
        </w:rPr>
      </w:pPr>
    </w:p>
    <w:p w:rsidR="00C33F40" w:rsidRPr="00376B4F" w:rsidRDefault="00AE7357" w:rsidP="009B67CB">
      <w:pPr>
        <w:shd w:val="clear" w:color="auto" w:fill="FFFFFF"/>
        <w:spacing w:before="120" w:after="120"/>
        <w:ind w:left="1243" w:hanging="1022"/>
        <w:rPr>
          <w:rFonts w:cstheme="minorHAnsi"/>
        </w:rPr>
      </w:pPr>
      <w:r>
        <w:rPr>
          <w:rFonts w:cstheme="minorHAnsi"/>
          <w:noProof/>
        </w:rPr>
        <w:pict>
          <v:line id="Line 4" o:spid="_x0000_s1031" style="position:absolute;left:0;text-align:left;z-index:251656192;visibility:visible;mso-wrap-distance-top:-6e-5mm;mso-wrap-distance-bottom:-6e-5mm;mso-position-horizontal:left;mso-position-horizontal-relative:margin" from="0,.25pt" to="456.9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" o:allowincell="f" strokeweight="1.2pt">
            <w10:wrap anchorx="margin"/>
          </v:line>
        </w:pict>
      </w:r>
      <w:r w:rsidR="000236C8" w:rsidRPr="00376B4F">
        <w:rPr>
          <w:rFonts w:cstheme="minorHAnsi"/>
          <w:color w:val="000000"/>
          <w:spacing w:val="-1"/>
          <w:sz w:val="22"/>
          <w:szCs w:val="22"/>
        </w:rPr>
        <w:t xml:space="preserve">(na gornju crtu upisati svojstvo osobe: </w:t>
      </w:r>
      <w:r w:rsidR="000236C8" w:rsidRPr="00376B4F">
        <w:rPr>
          <w:rFonts w:eastAsia="Times New Roman" w:cstheme="minorHAnsi"/>
          <w:color w:val="000000"/>
          <w:spacing w:val="-1"/>
          <w:sz w:val="22"/>
          <w:szCs w:val="22"/>
        </w:rPr>
        <w:t>član upravnog ili upravljačkog ili nadzornog tijela ili ima ovlasti za zastupanje, donošenje odluka ili nadzora g. subjekta),</w:t>
      </w:r>
    </w:p>
    <w:p w:rsidR="008476B8" w:rsidRDefault="008476B8" w:rsidP="009B67CB">
      <w:pPr>
        <w:shd w:val="clear" w:color="auto" w:fill="FFFFFF"/>
        <w:spacing w:before="120" w:after="120"/>
        <w:ind w:left="19"/>
        <w:rPr>
          <w:rFonts w:cstheme="minorHAnsi"/>
          <w:color w:val="000000"/>
          <w:spacing w:val="-2"/>
          <w:sz w:val="22"/>
          <w:szCs w:val="22"/>
        </w:rPr>
      </w:pPr>
    </w:p>
    <w:p w:rsidR="00C33F40" w:rsidRPr="00376B4F" w:rsidRDefault="00AE7357" w:rsidP="009B67CB">
      <w:pPr>
        <w:shd w:val="clear" w:color="auto" w:fill="FFFFFF"/>
        <w:spacing w:before="120" w:after="120"/>
        <w:ind w:left="19"/>
        <w:rPr>
          <w:rFonts w:cstheme="minorHAnsi"/>
        </w:rPr>
      </w:pPr>
      <w:r>
        <w:rPr>
          <w:rFonts w:cstheme="minorHAnsi"/>
          <w:noProof/>
        </w:rPr>
        <w:pict>
          <v:line id="Line 5" o:spid="_x0000_s1030" style="position:absolute;left:0;text-align:left;z-index:251658240;visibility:visible;mso-wrap-distance-top:-6e-5mm;mso-wrap-distance-bottom:-6e-5mm" from="-3.25pt,20.8pt" to="443.65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" o:allowincell="f" strokeweight=".7pt"/>
        </w:pict>
      </w:r>
      <w:r w:rsidR="000236C8" w:rsidRPr="00376B4F">
        <w:rPr>
          <w:rFonts w:cstheme="minorHAnsi"/>
          <w:color w:val="000000"/>
          <w:spacing w:val="-2"/>
          <w:sz w:val="22"/>
          <w:szCs w:val="22"/>
        </w:rPr>
        <w:t>u gospodarskom subjektu:</w:t>
      </w:r>
    </w:p>
    <w:p w:rsidR="008476B8" w:rsidRDefault="000236C8" w:rsidP="009B67CB">
      <w:pPr>
        <w:shd w:val="clear" w:color="auto" w:fill="FFFFFF"/>
        <w:spacing w:before="120" w:after="120"/>
        <w:ind w:left="14" w:right="1920" w:firstLine="2342"/>
        <w:rPr>
          <w:rFonts w:eastAsia="Times New Roman" w:cstheme="minorHAnsi"/>
          <w:color w:val="000000"/>
          <w:spacing w:val="-2"/>
          <w:sz w:val="22"/>
          <w:szCs w:val="22"/>
        </w:rPr>
      </w:pPr>
      <w:r w:rsidRPr="00376B4F">
        <w:rPr>
          <w:rFonts w:cstheme="minorHAnsi"/>
          <w:color w:val="000000"/>
          <w:spacing w:val="-2"/>
          <w:sz w:val="22"/>
          <w:szCs w:val="22"/>
        </w:rPr>
        <w:t>(naziv i sjedi</w:t>
      </w:r>
      <w:r w:rsidRPr="00376B4F">
        <w:rPr>
          <w:rFonts w:eastAsia="Times New Roman" w:cstheme="minorHAnsi"/>
          <w:color w:val="000000"/>
          <w:spacing w:val="-2"/>
          <w:sz w:val="22"/>
          <w:szCs w:val="22"/>
        </w:rPr>
        <w:t xml:space="preserve">šte gospodarskog subjekta, OIB) </w:t>
      </w:r>
    </w:p>
    <w:p w:rsidR="00C33F40" w:rsidRPr="00376B4F" w:rsidRDefault="000236C8" w:rsidP="008476B8">
      <w:pPr>
        <w:shd w:val="clear" w:color="auto" w:fill="FFFFFF"/>
        <w:spacing w:before="120" w:after="120"/>
        <w:ind w:right="1920"/>
        <w:rPr>
          <w:rFonts w:cstheme="minorHAnsi"/>
        </w:rPr>
      </w:pPr>
      <w:r w:rsidRPr="00376B4F">
        <w:rPr>
          <w:rFonts w:eastAsia="Times New Roman" w:cstheme="minorHAnsi"/>
          <w:color w:val="000000"/>
          <w:spacing w:val="-2"/>
          <w:sz w:val="22"/>
          <w:szCs w:val="22"/>
        </w:rPr>
        <w:t>dajem sljedeću:</w:t>
      </w:r>
    </w:p>
    <w:p w:rsidR="00C33F40" w:rsidRPr="00376B4F" w:rsidRDefault="000236C8" w:rsidP="009B67CB">
      <w:pPr>
        <w:shd w:val="clear" w:color="auto" w:fill="FFFFFF"/>
        <w:spacing w:before="120" w:after="120"/>
        <w:ind w:right="5"/>
        <w:jc w:val="center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52"/>
          <w:w w:val="120"/>
          <w:sz w:val="22"/>
          <w:szCs w:val="22"/>
        </w:rPr>
        <w:t>IZJAVU</w:t>
      </w:r>
      <w:r w:rsidRPr="00376B4F">
        <w:rPr>
          <w:rFonts w:cstheme="minorHAnsi"/>
          <w:b/>
          <w:bCs/>
          <w:color w:val="000000"/>
          <w:w w:val="120"/>
          <w:sz w:val="22"/>
          <w:szCs w:val="22"/>
        </w:rPr>
        <w:t xml:space="preserve">   </w:t>
      </w:r>
    </w:p>
    <w:p w:rsidR="00C33F40" w:rsidRPr="00376B4F" w:rsidRDefault="000236C8" w:rsidP="009B67CB">
      <w:pPr>
        <w:shd w:val="clear" w:color="auto" w:fill="FFFFFF"/>
        <w:tabs>
          <w:tab w:val="left" w:leader="underscore" w:pos="4675"/>
          <w:tab w:val="left" w:leader="underscore" w:pos="8995"/>
        </w:tabs>
        <w:spacing w:before="120" w:after="120"/>
        <w:ind w:left="19"/>
        <w:rPr>
          <w:rFonts w:cstheme="minorHAnsi"/>
        </w:rPr>
      </w:pPr>
      <w:r w:rsidRPr="00376B4F">
        <w:rPr>
          <w:rFonts w:cstheme="minorHAnsi"/>
          <w:color w:val="000000"/>
          <w:spacing w:val="-3"/>
          <w:sz w:val="22"/>
          <w:szCs w:val="22"/>
        </w:rPr>
        <w:t>kojom ja</w:t>
      </w:r>
      <w:r w:rsidRPr="00376B4F">
        <w:rPr>
          <w:rFonts w:cstheme="minorHAnsi"/>
          <w:color w:val="000000"/>
          <w:sz w:val="22"/>
          <w:szCs w:val="22"/>
        </w:rPr>
        <w:tab/>
      </w:r>
      <w:r w:rsidRPr="00376B4F">
        <w:rPr>
          <w:rFonts w:cstheme="minorHAnsi"/>
          <w:color w:val="000000"/>
          <w:spacing w:val="-10"/>
          <w:sz w:val="22"/>
          <w:szCs w:val="22"/>
        </w:rPr>
        <w:t>iz</w:t>
      </w:r>
      <w:r w:rsidRPr="00376B4F">
        <w:rPr>
          <w:rFonts w:cstheme="minorHAnsi"/>
          <w:color w:val="000000"/>
          <w:sz w:val="22"/>
          <w:szCs w:val="22"/>
        </w:rPr>
        <w:tab/>
      </w:r>
    </w:p>
    <w:p w:rsidR="00C33F40" w:rsidRPr="00376B4F" w:rsidRDefault="000236C8" w:rsidP="009B67CB">
      <w:pPr>
        <w:shd w:val="clear" w:color="auto" w:fill="FFFFFF"/>
        <w:tabs>
          <w:tab w:val="left" w:pos="6317"/>
        </w:tabs>
        <w:spacing w:before="120" w:after="120"/>
        <w:ind w:left="1915"/>
        <w:rPr>
          <w:rFonts w:cstheme="minorHAnsi"/>
        </w:rPr>
      </w:pPr>
      <w:r w:rsidRPr="00376B4F">
        <w:rPr>
          <w:rFonts w:cstheme="minorHAnsi"/>
          <w:color w:val="000000"/>
          <w:spacing w:val="-3"/>
          <w:sz w:val="22"/>
          <w:szCs w:val="22"/>
        </w:rPr>
        <w:t>(ime i prezime)</w:t>
      </w:r>
      <w:r w:rsidRPr="00376B4F">
        <w:rPr>
          <w:rFonts w:cstheme="minorHAnsi"/>
          <w:color w:val="000000"/>
          <w:sz w:val="22"/>
          <w:szCs w:val="22"/>
        </w:rPr>
        <w:tab/>
      </w:r>
      <w:r w:rsidRPr="00376B4F">
        <w:rPr>
          <w:rFonts w:cstheme="minorHAnsi"/>
          <w:color w:val="000000"/>
          <w:spacing w:val="-2"/>
          <w:sz w:val="22"/>
          <w:szCs w:val="22"/>
        </w:rPr>
        <w:t>(adresa stanovanja)</w:t>
      </w:r>
    </w:p>
    <w:p w:rsidR="00C33F40" w:rsidRPr="00376B4F" w:rsidRDefault="000236C8" w:rsidP="009B67CB">
      <w:pPr>
        <w:shd w:val="clear" w:color="auto" w:fill="FFFFFF"/>
        <w:tabs>
          <w:tab w:val="left" w:leader="underscore" w:pos="6154"/>
          <w:tab w:val="left" w:leader="underscore" w:pos="9005"/>
        </w:tabs>
        <w:spacing w:before="120" w:after="120"/>
        <w:ind w:left="19"/>
        <w:rPr>
          <w:rFonts w:cstheme="minorHAnsi"/>
        </w:rPr>
      </w:pPr>
      <w:r w:rsidRPr="00376B4F">
        <w:rPr>
          <w:rFonts w:cstheme="minorHAnsi"/>
          <w:color w:val="000000"/>
          <w:spacing w:val="-1"/>
          <w:sz w:val="22"/>
          <w:szCs w:val="22"/>
        </w:rPr>
        <w:t>broj osobne iskaznice/ identifikacijskog dokumenta</w:t>
      </w:r>
      <w:r w:rsidRPr="00376B4F">
        <w:rPr>
          <w:rFonts w:cstheme="minorHAnsi"/>
          <w:color w:val="000000"/>
          <w:sz w:val="22"/>
          <w:szCs w:val="22"/>
        </w:rPr>
        <w:tab/>
      </w:r>
      <w:r w:rsidRPr="00376B4F">
        <w:rPr>
          <w:rFonts w:cstheme="minorHAnsi"/>
          <w:color w:val="000000"/>
          <w:spacing w:val="-3"/>
          <w:sz w:val="22"/>
          <w:szCs w:val="22"/>
        </w:rPr>
        <w:t>izdane od</w:t>
      </w:r>
      <w:r w:rsidRPr="00376B4F">
        <w:rPr>
          <w:rFonts w:cstheme="minorHAnsi"/>
          <w:color w:val="000000"/>
          <w:sz w:val="22"/>
          <w:szCs w:val="22"/>
        </w:rPr>
        <w:tab/>
      </w:r>
    </w:p>
    <w:p w:rsidR="00C33F40" w:rsidRPr="00376B4F" w:rsidRDefault="000236C8" w:rsidP="009B67CB">
      <w:pPr>
        <w:shd w:val="clear" w:color="auto" w:fill="FFFFFF"/>
        <w:spacing w:before="120" w:after="120"/>
        <w:ind w:left="10" w:right="5"/>
        <w:jc w:val="both"/>
        <w:rPr>
          <w:rFonts w:cstheme="minorHAnsi"/>
        </w:rPr>
      </w:pPr>
      <w:r w:rsidRPr="00376B4F">
        <w:rPr>
          <w:rFonts w:cstheme="minorHAnsi"/>
          <w:b/>
          <w:bCs/>
          <w:color w:val="000000"/>
          <w:sz w:val="22"/>
          <w:szCs w:val="22"/>
          <w:u w:val="single"/>
        </w:rPr>
        <w:t>Izjavljujem</w:t>
      </w:r>
      <w:r w:rsidRPr="00376B4F">
        <w:rPr>
          <w:rFonts w:cstheme="minorHAnsi"/>
          <w:b/>
          <w:bCs/>
          <w:color w:val="000000"/>
          <w:sz w:val="22"/>
          <w:szCs w:val="22"/>
        </w:rPr>
        <w:t xml:space="preserve"> </w:t>
      </w:r>
      <w:r w:rsidRPr="00376B4F">
        <w:rPr>
          <w:rFonts w:cstheme="minorHAnsi"/>
          <w:color w:val="000000"/>
          <w:sz w:val="22"/>
          <w:szCs w:val="22"/>
        </w:rPr>
        <w:t xml:space="preserve">za sebe, navedeni gospodarski subjekt te u </w:t>
      </w:r>
      <w:r w:rsidRPr="00376B4F">
        <w:rPr>
          <w:rFonts w:cstheme="minorHAnsi"/>
          <w:b/>
          <w:bCs/>
          <w:color w:val="000000"/>
          <w:sz w:val="22"/>
          <w:szCs w:val="22"/>
        </w:rPr>
        <w:t>ime i za ra</w:t>
      </w:r>
      <w:r w:rsidRPr="00376B4F">
        <w:rPr>
          <w:rFonts w:eastAsia="Times New Roman" w:cstheme="minorHAnsi"/>
          <w:b/>
          <w:bCs/>
          <w:color w:val="000000"/>
          <w:sz w:val="22"/>
          <w:szCs w:val="22"/>
        </w:rPr>
        <w:t xml:space="preserve">čun </w:t>
      </w:r>
      <w:r w:rsidRPr="00376B4F">
        <w:rPr>
          <w:rFonts w:eastAsia="Times New Roman" w:cstheme="minorHAnsi"/>
          <w:color w:val="000000"/>
          <w:sz w:val="22"/>
          <w:szCs w:val="22"/>
        </w:rPr>
        <w:t xml:space="preserve">svih osoba koje su </w:t>
      </w:r>
      <w:r w:rsidRPr="00376B4F">
        <w:rPr>
          <w:rFonts w:eastAsia="Times New Roman" w:cstheme="minorHAnsi"/>
          <w:color w:val="000000"/>
          <w:spacing w:val="2"/>
          <w:sz w:val="22"/>
          <w:szCs w:val="22"/>
        </w:rPr>
        <w:t xml:space="preserve">članovi upravnog, upravljačkog ili nadzornog tijela ili imaju ovlasti zastupanja, donošenja </w:t>
      </w:r>
      <w:r w:rsidRPr="00376B4F">
        <w:rPr>
          <w:rFonts w:eastAsia="Times New Roman" w:cstheme="minorHAnsi"/>
          <w:color w:val="000000"/>
          <w:sz w:val="22"/>
          <w:szCs w:val="22"/>
        </w:rPr>
        <w:t xml:space="preserve">odluka ili nadzora navedenog gospodarskog subjekta, da nismo pravomoćnom presudom </w:t>
      </w:r>
      <w:r w:rsidRPr="00376B4F">
        <w:rPr>
          <w:rFonts w:eastAsia="Times New Roman" w:cstheme="minorHAnsi"/>
          <w:color w:val="000000"/>
          <w:spacing w:val="-3"/>
          <w:sz w:val="22"/>
          <w:szCs w:val="22"/>
        </w:rPr>
        <w:t>osuđeni za:</w:t>
      </w:r>
    </w:p>
    <w:p w:rsidR="00C33F40" w:rsidRPr="00376B4F" w:rsidRDefault="000236C8" w:rsidP="009B67CB">
      <w:pPr>
        <w:shd w:val="clear" w:color="auto" w:fill="FFFFFF"/>
        <w:tabs>
          <w:tab w:val="left" w:pos="715"/>
        </w:tabs>
        <w:spacing w:before="120" w:after="120"/>
        <w:ind w:left="37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10"/>
          <w:sz w:val="22"/>
          <w:szCs w:val="22"/>
        </w:rPr>
        <w:t>a)</w:t>
      </w:r>
      <w:r w:rsidRPr="00376B4F">
        <w:rPr>
          <w:rFonts w:cstheme="minorHAnsi"/>
          <w:b/>
          <w:bCs/>
          <w:color w:val="000000"/>
          <w:sz w:val="22"/>
          <w:szCs w:val="22"/>
        </w:rPr>
        <w:tab/>
      </w:r>
      <w:r w:rsidRPr="00376B4F">
        <w:rPr>
          <w:rFonts w:cstheme="minorHAnsi"/>
          <w:b/>
          <w:bCs/>
          <w:color w:val="000000"/>
          <w:spacing w:val="-1"/>
          <w:sz w:val="22"/>
          <w:szCs w:val="22"/>
        </w:rPr>
        <w:t>sudjelovanje u zlo</w:t>
      </w:r>
      <w:r w:rsidRPr="00376B4F">
        <w:rPr>
          <w:rFonts w:eastAsia="Times New Roman" w:cstheme="minorHAnsi"/>
          <w:b/>
          <w:bCs/>
          <w:color w:val="000000"/>
          <w:spacing w:val="-1"/>
          <w:sz w:val="22"/>
          <w:szCs w:val="22"/>
        </w:rPr>
        <w:t>činačkoj organizaciji, na temelju: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20"/>
        </w:tabs>
        <w:spacing w:before="120" w:after="120"/>
        <w:ind w:left="72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članka 328. (zločinačko udruženje) i članka 329. (počinjenje kaznenog djela u sastavu</w:t>
      </w:r>
      <w:r w:rsidR="001578D5">
        <w:rPr>
          <w:rFonts w:eastAsia="Times New Roman" w:cstheme="minorHAnsi"/>
          <w:color w:val="000000"/>
          <w:spacing w:val="-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zločinačkog udruženja) Kaznenog zakona i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20"/>
        </w:tabs>
        <w:spacing w:before="120" w:after="120"/>
        <w:ind w:left="72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članka 333. (udruživanje za počinjenje kaznenih djela), iz Kaznenog zakona (Narodne</w:t>
      </w:r>
      <w:r w:rsidR="001578D5">
        <w:rPr>
          <w:rFonts w:eastAsia="Times New Roman" w:cstheme="minorHAnsi"/>
          <w:color w:val="000000"/>
          <w:spacing w:val="-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3"/>
          <w:sz w:val="22"/>
          <w:szCs w:val="22"/>
        </w:rPr>
        <w:t>novine, broj: 110/97., 27/98., 50/00., 129/00., 51/01., 111/03., 190/03., 105/04.,</w:t>
      </w:r>
      <w:r w:rsidR="001578D5">
        <w:rPr>
          <w:rFonts w:eastAsia="Times New Roman" w:cstheme="minorHAnsi"/>
          <w:color w:val="000000"/>
          <w:spacing w:val="-3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84/05., 71/06., 110/07., 152/08., 57/11., 77/11. i 143/12.);</w:t>
      </w:r>
    </w:p>
    <w:p w:rsidR="00C33F40" w:rsidRPr="00376B4F" w:rsidRDefault="000236C8" w:rsidP="009B67CB">
      <w:pPr>
        <w:shd w:val="clear" w:color="auto" w:fill="FFFFFF"/>
        <w:tabs>
          <w:tab w:val="left" w:pos="715"/>
        </w:tabs>
        <w:spacing w:before="120" w:after="120"/>
        <w:ind w:left="37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13"/>
          <w:sz w:val="22"/>
          <w:szCs w:val="22"/>
        </w:rPr>
        <w:t>b)</w:t>
      </w:r>
      <w:r w:rsidRPr="00376B4F">
        <w:rPr>
          <w:rFonts w:cstheme="minorHAnsi"/>
          <w:b/>
          <w:bCs/>
          <w:color w:val="000000"/>
          <w:sz w:val="22"/>
          <w:szCs w:val="22"/>
        </w:rPr>
        <w:tab/>
      </w:r>
      <w:r w:rsidRPr="00376B4F">
        <w:rPr>
          <w:rFonts w:cstheme="minorHAnsi"/>
          <w:b/>
          <w:bCs/>
          <w:color w:val="000000"/>
          <w:spacing w:val="-2"/>
          <w:sz w:val="22"/>
          <w:szCs w:val="22"/>
        </w:rPr>
        <w:t>korupciju, na temelju: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20"/>
        </w:tabs>
        <w:spacing w:before="120" w:after="120"/>
        <w:ind w:left="72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z w:val="22"/>
          <w:szCs w:val="22"/>
        </w:rPr>
        <w:t>članka 252. (primanje mita u gospodarskom poslovanju), članka 253. (davanje mita u</w:t>
      </w:r>
      <w:r w:rsidR="001578D5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5"/>
          <w:sz w:val="22"/>
          <w:szCs w:val="22"/>
        </w:rPr>
        <w:t>gospodarskom poslovanju), članka 254. (zlouporaba u postupku javne nabave),</w:t>
      </w:r>
      <w:r w:rsidR="001578D5">
        <w:rPr>
          <w:rFonts w:eastAsia="Times New Roman" w:cstheme="minorHAnsi"/>
          <w:color w:val="000000"/>
          <w:spacing w:val="5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3"/>
          <w:sz w:val="22"/>
          <w:szCs w:val="22"/>
        </w:rPr>
        <w:t>članka 291. (zlouporaba položaja i ovlasti), članka 292. (nezakonito pogodovanje),</w:t>
      </w:r>
      <w:r w:rsidR="001578D5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7"/>
          <w:sz w:val="22"/>
          <w:szCs w:val="22"/>
        </w:rPr>
        <w:t>članka 293. (primanje mita), članka 294. (davanje mita), članka 295. (trgovanje</w:t>
      </w:r>
      <w:r w:rsidR="001578D5">
        <w:rPr>
          <w:rFonts w:eastAsia="Times New Roman" w:cstheme="minorHAnsi"/>
          <w:color w:val="000000"/>
          <w:spacing w:val="7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z w:val="22"/>
          <w:szCs w:val="22"/>
        </w:rPr>
        <w:t>utjecajem) i članka 296. (davanje mita za trgovanje utjecajem) Kaznenog zakona i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20"/>
        </w:tabs>
        <w:spacing w:before="120" w:after="120"/>
        <w:ind w:left="72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z w:val="22"/>
          <w:szCs w:val="22"/>
        </w:rPr>
        <w:t>članka 294.a (primanje mita u gospodarskom poslovanju), članka 294.b (davanje mita</w:t>
      </w:r>
      <w:r w:rsidR="001578D5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u gospodarskom poslovanju), članka 337. (zlouporaba položaja i ovlasti), članka 338.</w:t>
      </w:r>
      <w:r w:rsidR="001578D5">
        <w:rPr>
          <w:rFonts w:eastAsia="Times New Roman" w:cstheme="minorHAnsi"/>
          <w:color w:val="000000"/>
          <w:spacing w:val="-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(zlouporaba obavljanja dužnosti državne vlasti), članka 343. (protuzakonito</w:t>
      </w:r>
      <w:r w:rsidR="001578D5">
        <w:rPr>
          <w:rFonts w:eastAsia="Times New Roman" w:cstheme="minorHAnsi"/>
          <w:color w:val="000000"/>
          <w:spacing w:val="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posredovanje), članka 347. (primanje mita) i članka 348. (davanje mita) iz Kaznenog</w:t>
      </w:r>
      <w:r w:rsidR="001578D5">
        <w:rPr>
          <w:rFonts w:eastAsia="Times New Roman" w:cstheme="minorHAnsi"/>
          <w:color w:val="000000"/>
          <w:spacing w:val="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2"/>
          <w:sz w:val="22"/>
          <w:szCs w:val="22"/>
        </w:rPr>
        <w:t>zakona (Narodne novine, broj: 110/97., 27/98., 50/00., 129/00., 51/01., 111/03.,</w:t>
      </w:r>
      <w:r w:rsidR="001578D5">
        <w:rPr>
          <w:rFonts w:eastAsia="Times New Roman" w:cstheme="minorHAnsi"/>
          <w:color w:val="000000"/>
          <w:spacing w:val="2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190/03., 105/04., 84/05., 71/06., 110/07., 152/08., 57/11., 77/11. i 143/12.);</w:t>
      </w:r>
    </w:p>
    <w:p w:rsidR="00C33F40" w:rsidRPr="00376B4F" w:rsidRDefault="000236C8" w:rsidP="009B67CB">
      <w:pPr>
        <w:shd w:val="clear" w:color="auto" w:fill="FFFFFF"/>
        <w:tabs>
          <w:tab w:val="left" w:pos="715"/>
        </w:tabs>
        <w:spacing w:before="120" w:after="120"/>
        <w:ind w:left="37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10"/>
          <w:sz w:val="22"/>
          <w:szCs w:val="22"/>
        </w:rPr>
        <w:t>c)</w:t>
      </w:r>
      <w:r w:rsidRPr="00376B4F">
        <w:rPr>
          <w:rFonts w:cstheme="minorHAnsi"/>
          <w:b/>
          <w:bCs/>
          <w:color w:val="000000"/>
          <w:sz w:val="22"/>
          <w:szCs w:val="22"/>
        </w:rPr>
        <w:tab/>
      </w:r>
      <w:r w:rsidRPr="00376B4F">
        <w:rPr>
          <w:rFonts w:cstheme="minorHAnsi"/>
          <w:b/>
          <w:bCs/>
          <w:color w:val="000000"/>
          <w:spacing w:val="-2"/>
          <w:sz w:val="22"/>
          <w:szCs w:val="22"/>
        </w:rPr>
        <w:t>prijevaru, na temelju:</w:t>
      </w:r>
    </w:p>
    <w:p w:rsidR="00C33F40" w:rsidRPr="00376B4F" w:rsidRDefault="000236C8" w:rsidP="009B67CB">
      <w:pPr>
        <w:shd w:val="clear" w:color="auto" w:fill="FFFFFF"/>
        <w:tabs>
          <w:tab w:val="left" w:pos="720"/>
        </w:tabs>
        <w:spacing w:before="120" w:after="120"/>
        <w:ind w:left="720" w:hanging="350"/>
        <w:rPr>
          <w:rFonts w:cstheme="minorHAnsi"/>
        </w:rPr>
      </w:pPr>
      <w:r w:rsidRPr="00376B4F">
        <w:rPr>
          <w:rFonts w:cstheme="minorHAnsi"/>
          <w:color w:val="000000"/>
          <w:sz w:val="22"/>
          <w:szCs w:val="22"/>
        </w:rPr>
        <w:t>-</w:t>
      </w:r>
      <w:r w:rsidRPr="00376B4F">
        <w:rPr>
          <w:rFonts w:cstheme="minorHAnsi"/>
          <w:color w:val="000000"/>
          <w:sz w:val="22"/>
          <w:szCs w:val="22"/>
        </w:rPr>
        <w:tab/>
      </w:r>
      <w:r w:rsidRPr="00376B4F">
        <w:rPr>
          <w:rFonts w:eastAsia="Times New Roman" w:cstheme="minorHAnsi"/>
          <w:color w:val="000000"/>
          <w:spacing w:val="3"/>
          <w:sz w:val="22"/>
          <w:szCs w:val="22"/>
        </w:rPr>
        <w:t>članka 236. (prijevara), članka 247. (prijevara u gospodarskom poslovanju), članka</w:t>
      </w:r>
      <w:r w:rsidR="001578D5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256. (utaja poreza ili carine) i članka 258. (subvencijska prijevara) Kaznenog zakona i</w:t>
      </w:r>
    </w:p>
    <w:p w:rsidR="00C33F40" w:rsidRPr="00376B4F" w:rsidRDefault="00C33F40" w:rsidP="009B67CB">
      <w:pPr>
        <w:shd w:val="clear" w:color="auto" w:fill="FFFFFF"/>
        <w:spacing w:before="120" w:after="120"/>
        <w:ind w:right="5"/>
        <w:jc w:val="right"/>
        <w:rPr>
          <w:rFonts w:cstheme="minorHAnsi"/>
        </w:rPr>
      </w:pPr>
    </w:p>
    <w:p w:rsidR="00C33F40" w:rsidRPr="00376B4F" w:rsidRDefault="00C33F40" w:rsidP="009B67CB">
      <w:pPr>
        <w:shd w:val="clear" w:color="auto" w:fill="FFFFFF"/>
        <w:spacing w:before="120" w:after="120"/>
        <w:ind w:right="5"/>
        <w:jc w:val="right"/>
        <w:rPr>
          <w:rFonts w:cstheme="minorHAnsi"/>
        </w:rPr>
        <w:sectPr w:rsidR="00C33F40" w:rsidRPr="00376B4F">
          <w:footerReference w:type="default" r:id="rId8"/>
          <w:pgSz w:w="11909" w:h="16834"/>
          <w:pgMar w:top="1188" w:right="1426" w:bottom="360" w:left="1416" w:header="720" w:footer="720" w:gutter="0"/>
          <w:cols w:space="60"/>
          <w:noEndnote/>
        </w:sectPr>
      </w:pPr>
    </w:p>
    <w:p w:rsidR="00C33F40" w:rsidRPr="00376B4F" w:rsidRDefault="000236C8" w:rsidP="009B67CB">
      <w:pPr>
        <w:shd w:val="clear" w:color="auto" w:fill="FFFFFF"/>
        <w:tabs>
          <w:tab w:val="left" w:pos="730"/>
        </w:tabs>
        <w:spacing w:before="120" w:after="120"/>
        <w:ind w:left="730" w:hanging="350"/>
        <w:rPr>
          <w:rFonts w:cstheme="minorHAnsi"/>
        </w:rPr>
      </w:pPr>
      <w:r w:rsidRPr="00376B4F">
        <w:rPr>
          <w:rFonts w:cstheme="minorHAnsi"/>
          <w:color w:val="000000"/>
          <w:sz w:val="22"/>
          <w:szCs w:val="22"/>
        </w:rPr>
        <w:lastRenderedPageBreak/>
        <w:t>-</w:t>
      </w:r>
      <w:r w:rsidRPr="00376B4F">
        <w:rPr>
          <w:rFonts w:cstheme="minorHAnsi"/>
          <w:color w:val="000000"/>
          <w:sz w:val="22"/>
          <w:szCs w:val="22"/>
        </w:rPr>
        <w:tab/>
      </w:r>
      <w:r w:rsidRPr="00376B4F">
        <w:rPr>
          <w:rFonts w:eastAsia="Times New Roman" w:cstheme="minorHAnsi"/>
          <w:color w:val="000000"/>
          <w:spacing w:val="2"/>
          <w:sz w:val="22"/>
          <w:szCs w:val="22"/>
        </w:rPr>
        <w:t>članka 224. (prijevara), članka 293. (prijevara u gospodarskom poslovanju) i članka</w:t>
      </w:r>
      <w:r w:rsidR="001578D5">
        <w:rPr>
          <w:rFonts w:eastAsia="Times New Roman" w:cstheme="minorHAnsi"/>
          <w:color w:val="000000"/>
          <w:spacing w:val="2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6"/>
          <w:sz w:val="22"/>
          <w:szCs w:val="22"/>
        </w:rPr>
        <w:t>286. (utaja poreza i drugih davanja) iz Kaznenog zakona (Narodne novine, broj:</w:t>
      </w:r>
      <w:r w:rsidR="000E1A92">
        <w:rPr>
          <w:rFonts w:eastAsia="Times New Roman" w:cstheme="minorHAnsi"/>
          <w:color w:val="000000"/>
          <w:spacing w:val="6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110/97., 27/98., 50/00., 129/00., 51/01., 111/03., 190/03., 105/04., 84/05., 71/06.,</w:t>
      </w:r>
      <w:r w:rsidR="000E1A92">
        <w:rPr>
          <w:rFonts w:eastAsia="Times New Roman" w:cstheme="minorHAnsi"/>
          <w:color w:val="000000"/>
          <w:spacing w:val="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110/07., 152/08., 57/11, 77/11. i 143/12.)</w:t>
      </w:r>
    </w:p>
    <w:p w:rsidR="00C33F40" w:rsidRPr="00376B4F" w:rsidRDefault="000236C8" w:rsidP="009B67CB">
      <w:pPr>
        <w:shd w:val="clear" w:color="auto" w:fill="FFFFFF"/>
        <w:tabs>
          <w:tab w:val="left" w:pos="720"/>
        </w:tabs>
        <w:spacing w:before="120" w:after="120"/>
        <w:ind w:left="37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10"/>
          <w:sz w:val="22"/>
          <w:szCs w:val="22"/>
        </w:rPr>
        <w:t>d)</w:t>
      </w:r>
      <w:r w:rsidRPr="00376B4F">
        <w:rPr>
          <w:rFonts w:cstheme="minorHAnsi"/>
          <w:b/>
          <w:bCs/>
          <w:color w:val="000000"/>
          <w:sz w:val="22"/>
          <w:szCs w:val="22"/>
        </w:rPr>
        <w:tab/>
        <w:t>terorizam ili kaznena djela povezana s teroristi</w:t>
      </w:r>
      <w:r w:rsidRPr="00376B4F">
        <w:rPr>
          <w:rFonts w:eastAsia="Times New Roman" w:cstheme="minorHAnsi"/>
          <w:b/>
          <w:bCs/>
          <w:color w:val="000000"/>
          <w:sz w:val="22"/>
          <w:szCs w:val="22"/>
        </w:rPr>
        <w:t>čkim aktivnostima, na temelju: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30"/>
        </w:tabs>
        <w:spacing w:before="120" w:after="120"/>
        <w:ind w:left="73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pacing w:val="4"/>
          <w:sz w:val="22"/>
          <w:szCs w:val="22"/>
        </w:rPr>
        <w:t>članka 97. (terorizam), članka 99. (javno poticanje na terorizam), članka 100.</w:t>
      </w:r>
      <w:r w:rsidR="00FA42C5">
        <w:rPr>
          <w:rFonts w:eastAsia="Times New Roman" w:cstheme="minorHAnsi"/>
          <w:color w:val="000000"/>
          <w:spacing w:val="4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z w:val="22"/>
          <w:szCs w:val="22"/>
        </w:rPr>
        <w:t>(novačenje za terorizam), članka 101. (obuka za terorizam) i članka 102. (terorističko</w:t>
      </w:r>
      <w:r w:rsidR="00FA42C5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udruženje) Kaznenog zakona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30"/>
        </w:tabs>
        <w:spacing w:before="120" w:after="120"/>
        <w:ind w:left="73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pacing w:val="3"/>
          <w:sz w:val="22"/>
          <w:szCs w:val="22"/>
        </w:rPr>
        <w:t>članka 169. (terorizam), članka 169.a (javno poticanje na terorizam) i članka 169.b</w:t>
      </w:r>
      <w:r w:rsidR="00FA42C5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(novačenje i obuka za terorizam) iz Kaznenog zakona (Narodne novine, br. 110/97.,</w:t>
      </w:r>
      <w:r w:rsidRPr="00376B4F">
        <w:rPr>
          <w:rFonts w:eastAsia="Times New Roman" w:cstheme="minorHAnsi"/>
          <w:color w:val="000000"/>
          <w:sz w:val="22"/>
          <w:szCs w:val="22"/>
        </w:rPr>
        <w:t>27/98., 50/00., 129/00., 51/01., 111/03., 190/03., 105/04., 84/05., 71/06., 110/07.,</w:t>
      </w:r>
      <w:r w:rsidR="00FA42C5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152/08., 57/11., 77/11. i 143/12.)</w:t>
      </w:r>
    </w:p>
    <w:p w:rsidR="00C33F40" w:rsidRPr="00376B4F" w:rsidRDefault="000236C8" w:rsidP="009B67CB">
      <w:pPr>
        <w:shd w:val="clear" w:color="auto" w:fill="FFFFFF"/>
        <w:tabs>
          <w:tab w:val="left" w:pos="720"/>
        </w:tabs>
        <w:spacing w:before="120" w:after="120"/>
        <w:ind w:left="37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7"/>
          <w:sz w:val="22"/>
          <w:szCs w:val="22"/>
        </w:rPr>
        <w:t>e)</w:t>
      </w:r>
      <w:r w:rsidRPr="00376B4F">
        <w:rPr>
          <w:rFonts w:cstheme="minorHAnsi"/>
          <w:b/>
          <w:bCs/>
          <w:color w:val="000000"/>
          <w:sz w:val="22"/>
          <w:szCs w:val="22"/>
        </w:rPr>
        <w:tab/>
      </w:r>
      <w:r w:rsidRPr="00376B4F">
        <w:rPr>
          <w:rFonts w:cstheme="minorHAnsi"/>
          <w:b/>
          <w:bCs/>
          <w:color w:val="000000"/>
          <w:spacing w:val="-1"/>
          <w:sz w:val="22"/>
          <w:szCs w:val="22"/>
        </w:rPr>
        <w:t>pranje novca ili financiranje terorizma, na temelju:</w:t>
      </w:r>
    </w:p>
    <w:p w:rsidR="00C33F40" w:rsidRPr="00376B4F" w:rsidRDefault="000236C8" w:rsidP="009B67CB">
      <w:pPr>
        <w:numPr>
          <w:ilvl w:val="0"/>
          <w:numId w:val="13"/>
        </w:numPr>
        <w:shd w:val="clear" w:color="auto" w:fill="FFFFFF"/>
        <w:tabs>
          <w:tab w:val="left" w:pos="730"/>
        </w:tabs>
        <w:spacing w:before="120" w:after="120"/>
        <w:ind w:left="379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z w:val="22"/>
          <w:szCs w:val="22"/>
        </w:rPr>
        <w:t>članka 98. (financiranje terorizma) i članka 265. (pranje novca) Kaznenog zakona i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30"/>
        </w:tabs>
        <w:spacing w:before="120" w:after="120"/>
        <w:ind w:left="73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članka 279. (pranje novca) iz Kaznenog zakona (Narodne novine, br. 110/97., 27/98.,</w:t>
      </w:r>
      <w:r w:rsidR="00FA42C5">
        <w:rPr>
          <w:rFonts w:eastAsia="Times New Roman" w:cstheme="minorHAnsi"/>
          <w:color w:val="000000"/>
          <w:spacing w:val="-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3"/>
          <w:sz w:val="22"/>
          <w:szCs w:val="22"/>
        </w:rPr>
        <w:t>50/00., 129/00., 51/01., 111/03., 190/03., 105/04., 84/05., 71/06., 110/07., 152/08.,</w:t>
      </w:r>
      <w:r w:rsidR="00FA42C5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57/11., 77/11. i 143/12.)</w:t>
      </w:r>
    </w:p>
    <w:p w:rsidR="00C33F40" w:rsidRPr="00376B4F" w:rsidRDefault="000236C8" w:rsidP="009B67CB">
      <w:pPr>
        <w:shd w:val="clear" w:color="auto" w:fill="FFFFFF"/>
        <w:tabs>
          <w:tab w:val="left" w:pos="720"/>
        </w:tabs>
        <w:spacing w:before="120" w:after="120"/>
        <w:ind w:left="37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5"/>
          <w:sz w:val="22"/>
          <w:szCs w:val="22"/>
        </w:rPr>
        <w:t>f)</w:t>
      </w:r>
      <w:r w:rsidRPr="00376B4F">
        <w:rPr>
          <w:rFonts w:cstheme="minorHAnsi"/>
          <w:b/>
          <w:bCs/>
          <w:color w:val="000000"/>
          <w:sz w:val="22"/>
          <w:szCs w:val="22"/>
        </w:rPr>
        <w:tab/>
      </w:r>
      <w:r w:rsidRPr="00376B4F">
        <w:rPr>
          <w:rFonts w:cstheme="minorHAnsi"/>
          <w:b/>
          <w:bCs/>
          <w:color w:val="000000"/>
          <w:spacing w:val="-1"/>
          <w:sz w:val="22"/>
          <w:szCs w:val="22"/>
        </w:rPr>
        <w:t>dje</w:t>
      </w:r>
      <w:r w:rsidRPr="00376B4F">
        <w:rPr>
          <w:rFonts w:eastAsia="Times New Roman" w:cstheme="minorHAnsi"/>
          <w:b/>
          <w:bCs/>
          <w:color w:val="000000"/>
          <w:spacing w:val="-1"/>
          <w:sz w:val="22"/>
          <w:szCs w:val="22"/>
        </w:rPr>
        <w:t>čji rad ili druge oblike trgovanja ljudima, na temelju:</w:t>
      </w:r>
    </w:p>
    <w:p w:rsidR="00C33F40" w:rsidRPr="00376B4F" w:rsidRDefault="000236C8" w:rsidP="009B67CB">
      <w:pPr>
        <w:numPr>
          <w:ilvl w:val="0"/>
          <w:numId w:val="13"/>
        </w:numPr>
        <w:shd w:val="clear" w:color="auto" w:fill="FFFFFF"/>
        <w:tabs>
          <w:tab w:val="left" w:pos="730"/>
        </w:tabs>
        <w:spacing w:before="120" w:after="120"/>
        <w:ind w:left="379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z w:val="22"/>
          <w:szCs w:val="22"/>
        </w:rPr>
        <w:t>članka 106. (trgovanje ljudima) Kaznenog zakona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30"/>
        </w:tabs>
        <w:spacing w:before="120" w:after="120"/>
        <w:ind w:left="73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pacing w:val="3"/>
          <w:sz w:val="22"/>
          <w:szCs w:val="22"/>
        </w:rPr>
        <w:t>članka 175. (trgovanje ljudima i ropstvo) iz Kaznenog zakona (Narodne novine, br.</w:t>
      </w:r>
      <w:r w:rsidR="00FA42C5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110/97., 27/98., 50/00., 129/00., 51/01., 111/03., 190/03., 105/04., 84/05., 71/06.,</w:t>
      </w:r>
      <w:r w:rsidR="00FA42C5">
        <w:rPr>
          <w:rFonts w:eastAsia="Times New Roman" w:cstheme="minorHAnsi"/>
          <w:color w:val="000000"/>
          <w:spacing w:val="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2"/>
          <w:sz w:val="22"/>
          <w:szCs w:val="22"/>
        </w:rPr>
        <w:t>110/07., 152/08., 57/11, 77/11 i 143/12.)</w:t>
      </w:r>
    </w:p>
    <w:p w:rsidR="00C33F40" w:rsidRPr="00376B4F" w:rsidRDefault="000236C8" w:rsidP="009B67CB">
      <w:pPr>
        <w:shd w:val="clear" w:color="auto" w:fill="FFFFFF"/>
        <w:spacing w:before="120" w:after="120"/>
        <w:ind w:left="19" w:right="14"/>
        <w:jc w:val="both"/>
        <w:rPr>
          <w:rFonts w:cstheme="minorHAnsi"/>
        </w:rPr>
      </w:pPr>
      <w:r w:rsidRPr="00376B4F">
        <w:rPr>
          <w:rFonts w:cstheme="minorHAnsi"/>
          <w:color w:val="000000"/>
          <w:sz w:val="22"/>
          <w:szCs w:val="22"/>
        </w:rPr>
        <w:t>kao ni za odgovaraju</w:t>
      </w:r>
      <w:r w:rsidRPr="00376B4F">
        <w:rPr>
          <w:rFonts w:eastAsia="Times New Roman" w:cstheme="minorHAnsi"/>
          <w:color w:val="000000"/>
          <w:sz w:val="22"/>
          <w:szCs w:val="22"/>
        </w:rPr>
        <w:t>ća kaznena djela koja, prema nacionalnim propisima države čiji sam državljanin odnosno čiji je/su državljanin/i, obuhvaćaju razloge za isključenje iz članka 57. stavka 1 točaka od (a) do (f) Direktive 2014/24/EU.</w:t>
      </w:r>
    </w:p>
    <w:p w:rsidR="007154F7" w:rsidRDefault="007154F7" w:rsidP="009B67CB">
      <w:pPr>
        <w:shd w:val="clear" w:color="auto" w:fill="FFFFFF"/>
        <w:spacing w:before="120" w:after="120"/>
        <w:ind w:left="19" w:right="5"/>
        <w:jc w:val="both"/>
        <w:rPr>
          <w:rFonts w:eastAsia="Times New Roman" w:cstheme="minorHAnsi"/>
          <w:b/>
          <w:bCs/>
          <w:color w:val="000000"/>
          <w:sz w:val="22"/>
          <w:szCs w:val="22"/>
        </w:rPr>
      </w:pPr>
      <w:r w:rsidRPr="00376B4F">
        <w:rPr>
          <w:rFonts w:cstheme="minorHAnsi"/>
          <w:color w:val="000000"/>
          <w:sz w:val="22"/>
          <w:szCs w:val="22"/>
        </w:rPr>
        <w:t xml:space="preserve">Također, </w:t>
      </w:r>
      <w:r w:rsidRPr="00376B4F">
        <w:rPr>
          <w:rFonts w:cstheme="minorHAnsi"/>
          <w:b/>
          <w:bCs/>
          <w:color w:val="000000"/>
          <w:sz w:val="22"/>
          <w:szCs w:val="22"/>
        </w:rPr>
        <w:t>izjavljujem da je gospodarski subjekt kojeg zastupam ispunio sve obveze pla</w:t>
      </w:r>
      <w:r w:rsidRPr="00376B4F">
        <w:rPr>
          <w:rFonts w:eastAsia="Times New Roman" w:cstheme="minorHAnsi"/>
          <w:b/>
          <w:bCs/>
          <w:color w:val="000000"/>
          <w:sz w:val="22"/>
          <w:szCs w:val="22"/>
        </w:rPr>
        <w:t xml:space="preserve">ćanja </w:t>
      </w:r>
      <w:r w:rsidRPr="00376B4F">
        <w:rPr>
          <w:rFonts w:eastAsia="Times New Roman" w:cstheme="minorHAnsi"/>
          <w:b/>
          <w:bCs/>
          <w:color w:val="000000"/>
          <w:spacing w:val="7"/>
          <w:sz w:val="22"/>
          <w:szCs w:val="22"/>
        </w:rPr>
        <w:t xml:space="preserve">dospjelih poreznih obveza i obveza za mirovinsko i zdravstveno osiguranje u </w:t>
      </w:r>
      <w:r w:rsidRPr="00376B4F">
        <w:rPr>
          <w:rFonts w:eastAsia="Times New Roman" w:cstheme="minorHAnsi"/>
          <w:b/>
          <w:bCs/>
          <w:color w:val="000000"/>
          <w:spacing w:val="-1"/>
          <w:sz w:val="22"/>
          <w:szCs w:val="22"/>
        </w:rPr>
        <w:t xml:space="preserve">Republici Hrvatskoj ili u državi poslovnog </w:t>
      </w:r>
      <w:proofErr w:type="spellStart"/>
      <w:r w:rsidRPr="00376B4F">
        <w:rPr>
          <w:rFonts w:eastAsia="Times New Roman" w:cstheme="minorHAnsi"/>
          <w:b/>
          <w:bCs/>
          <w:color w:val="000000"/>
          <w:spacing w:val="-1"/>
          <w:sz w:val="22"/>
          <w:szCs w:val="22"/>
        </w:rPr>
        <w:t>nastana</w:t>
      </w:r>
      <w:proofErr w:type="spellEnd"/>
      <w:r w:rsidRPr="00376B4F">
        <w:rPr>
          <w:rFonts w:eastAsia="Times New Roman" w:cstheme="minorHAnsi"/>
          <w:b/>
          <w:bCs/>
          <w:color w:val="000000"/>
          <w:spacing w:val="-1"/>
          <w:sz w:val="22"/>
          <w:szCs w:val="22"/>
        </w:rPr>
        <w:t xml:space="preserve"> gospodarskog subjekta, budući da </w:t>
      </w:r>
      <w:r w:rsidRPr="00376B4F">
        <w:rPr>
          <w:rFonts w:eastAsia="Times New Roman" w:cstheme="minorHAnsi"/>
          <w:b/>
          <w:bCs/>
          <w:color w:val="000000"/>
          <w:sz w:val="22"/>
          <w:szCs w:val="22"/>
        </w:rPr>
        <w:t xml:space="preserve">gospodarski subjekt nema poslovni </w:t>
      </w:r>
      <w:proofErr w:type="spellStart"/>
      <w:r w:rsidRPr="00376B4F">
        <w:rPr>
          <w:rFonts w:eastAsia="Times New Roman" w:cstheme="minorHAnsi"/>
          <w:b/>
          <w:bCs/>
          <w:color w:val="000000"/>
          <w:sz w:val="22"/>
          <w:szCs w:val="22"/>
        </w:rPr>
        <w:t>nastan</w:t>
      </w:r>
      <w:proofErr w:type="spellEnd"/>
      <w:r w:rsidRPr="00376B4F">
        <w:rPr>
          <w:rFonts w:eastAsia="Times New Roman" w:cstheme="minorHAnsi"/>
          <w:b/>
          <w:bCs/>
          <w:color w:val="000000"/>
          <w:sz w:val="22"/>
          <w:szCs w:val="22"/>
        </w:rPr>
        <w:t xml:space="preserve"> u Republici Hrvatskoj.</w:t>
      </w:r>
    </w:p>
    <w:p w:rsidR="00B35BA6" w:rsidRDefault="00B35BA6" w:rsidP="009B67CB">
      <w:pPr>
        <w:shd w:val="clear" w:color="auto" w:fill="FFFFFF"/>
        <w:spacing w:before="120" w:after="120"/>
        <w:ind w:left="19" w:right="5"/>
        <w:jc w:val="both"/>
        <w:rPr>
          <w:rFonts w:eastAsia="Times New Roman" w:cstheme="minorHAnsi"/>
          <w:b/>
          <w:bCs/>
          <w:color w:val="000000"/>
          <w:sz w:val="22"/>
          <w:szCs w:val="22"/>
        </w:rPr>
      </w:pPr>
    </w:p>
    <w:p w:rsidR="00B35BA6" w:rsidRPr="00376B4F" w:rsidRDefault="00B35BA6" w:rsidP="009B67CB">
      <w:pPr>
        <w:shd w:val="clear" w:color="auto" w:fill="FFFFFF"/>
        <w:spacing w:before="120" w:after="120"/>
        <w:ind w:left="19" w:right="5"/>
        <w:jc w:val="both"/>
        <w:rPr>
          <w:rFonts w:cstheme="minorHAnsi"/>
        </w:rPr>
      </w:pPr>
    </w:p>
    <w:p w:rsidR="00C33F40" w:rsidRDefault="000236C8" w:rsidP="009B67CB">
      <w:pPr>
        <w:shd w:val="clear" w:color="auto" w:fill="FFFFFF"/>
        <w:tabs>
          <w:tab w:val="left" w:leader="underscore" w:pos="2064"/>
          <w:tab w:val="left" w:leader="underscore" w:pos="3288"/>
        </w:tabs>
        <w:spacing w:before="120" w:after="120"/>
        <w:ind w:left="29"/>
        <w:rPr>
          <w:rFonts w:cstheme="minorHAnsi"/>
          <w:color w:val="000000"/>
          <w:spacing w:val="-3"/>
          <w:sz w:val="22"/>
          <w:szCs w:val="22"/>
        </w:rPr>
      </w:pPr>
      <w:r w:rsidRPr="00376B4F">
        <w:rPr>
          <w:rFonts w:cstheme="minorHAnsi"/>
          <w:color w:val="000000"/>
          <w:sz w:val="22"/>
          <w:szCs w:val="22"/>
        </w:rPr>
        <w:t>U</w:t>
      </w:r>
      <w:r w:rsidRPr="00376B4F">
        <w:rPr>
          <w:rFonts w:cstheme="minorHAnsi"/>
          <w:color w:val="000000"/>
          <w:sz w:val="22"/>
          <w:szCs w:val="22"/>
        </w:rPr>
        <w:tab/>
        <w:t>,</w:t>
      </w:r>
      <w:r w:rsidRPr="00376B4F">
        <w:rPr>
          <w:rFonts w:cstheme="minorHAnsi"/>
          <w:color w:val="000000"/>
          <w:sz w:val="22"/>
          <w:szCs w:val="22"/>
        </w:rPr>
        <w:tab/>
      </w:r>
      <w:r w:rsidRPr="00376B4F">
        <w:rPr>
          <w:rFonts w:cstheme="minorHAnsi"/>
          <w:color w:val="000000"/>
          <w:spacing w:val="-3"/>
          <w:sz w:val="22"/>
          <w:szCs w:val="22"/>
        </w:rPr>
        <w:t>201</w:t>
      </w:r>
      <w:r w:rsidR="007154F7" w:rsidRPr="00376B4F">
        <w:rPr>
          <w:rFonts w:cstheme="minorHAnsi"/>
          <w:color w:val="000000"/>
          <w:spacing w:val="-3"/>
          <w:sz w:val="22"/>
          <w:szCs w:val="22"/>
        </w:rPr>
        <w:t>9</w:t>
      </w:r>
      <w:r w:rsidRPr="00376B4F">
        <w:rPr>
          <w:rFonts w:cstheme="minorHAnsi"/>
          <w:color w:val="000000"/>
          <w:spacing w:val="-3"/>
          <w:sz w:val="22"/>
          <w:szCs w:val="22"/>
        </w:rPr>
        <w:t>. godine</w:t>
      </w:r>
    </w:p>
    <w:p w:rsidR="00B35BA6" w:rsidRDefault="00B35BA6" w:rsidP="009B67CB">
      <w:pPr>
        <w:shd w:val="clear" w:color="auto" w:fill="FFFFFF"/>
        <w:tabs>
          <w:tab w:val="left" w:leader="underscore" w:pos="2064"/>
          <w:tab w:val="left" w:leader="underscore" w:pos="3288"/>
        </w:tabs>
        <w:spacing w:before="120" w:after="120"/>
        <w:ind w:left="29"/>
        <w:rPr>
          <w:rFonts w:cstheme="minorHAnsi"/>
          <w:color w:val="000000"/>
          <w:spacing w:val="-3"/>
          <w:sz w:val="22"/>
          <w:szCs w:val="22"/>
        </w:rPr>
      </w:pPr>
    </w:p>
    <w:p w:rsidR="00B35BA6" w:rsidRPr="00376B4F" w:rsidRDefault="00B35BA6" w:rsidP="009B67CB">
      <w:pPr>
        <w:shd w:val="clear" w:color="auto" w:fill="FFFFFF"/>
        <w:tabs>
          <w:tab w:val="left" w:leader="underscore" w:pos="2064"/>
          <w:tab w:val="left" w:leader="underscore" w:pos="3288"/>
        </w:tabs>
        <w:spacing w:before="120" w:after="120"/>
        <w:ind w:left="29"/>
        <w:rPr>
          <w:rFonts w:cstheme="minorHAnsi"/>
        </w:rPr>
      </w:pPr>
    </w:p>
    <w:p w:rsidR="00C33F40" w:rsidRPr="00376B4F" w:rsidRDefault="000236C8" w:rsidP="009B67CB">
      <w:pPr>
        <w:shd w:val="clear" w:color="auto" w:fill="FFFFFF"/>
        <w:spacing w:before="120" w:after="120"/>
        <w:ind w:left="4061"/>
        <w:rPr>
          <w:rFonts w:cstheme="minorHAnsi"/>
        </w:rPr>
      </w:pPr>
      <w:r w:rsidRPr="00376B4F">
        <w:rPr>
          <w:rFonts w:cstheme="minorHAnsi"/>
          <w:color w:val="000000"/>
          <w:spacing w:val="-10"/>
          <w:sz w:val="22"/>
          <w:szCs w:val="22"/>
        </w:rPr>
        <w:t>M.P.</w:t>
      </w:r>
      <w:bookmarkStart w:id="0" w:name="_Hlk534383502"/>
    </w:p>
    <w:p w:rsidR="00FA42C5" w:rsidRDefault="00AE7357" w:rsidP="009B67CB">
      <w:pPr>
        <w:shd w:val="clear" w:color="auto" w:fill="FFFFFF"/>
        <w:spacing w:before="120" w:after="120"/>
        <w:ind w:left="4848" w:hanging="341"/>
        <w:rPr>
          <w:rFonts w:eastAsia="Times New Roman" w:cstheme="minorHAnsi"/>
          <w:color w:val="000000"/>
          <w:spacing w:val="-3"/>
          <w:sz w:val="22"/>
          <w:szCs w:val="22"/>
        </w:rPr>
      </w:pPr>
      <w:r w:rsidRPr="00AE7357">
        <w:rPr>
          <w:rFonts w:cstheme="minorHAnsi"/>
          <w:noProof/>
        </w:rPr>
        <w:pict>
          <v:line id="Line 6" o:spid="_x0000_s1029" style="position:absolute;left:0;text-align:left;z-index:251659264;visibility:visible;mso-wrap-distance-top:-6e-5mm;mso-wrap-distance-bottom:-6e-5mm" from="223.9pt,.15pt" to="450.4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" o:allowincell="f" strokeweight="1.2pt"/>
        </w:pict>
      </w:r>
      <w:r w:rsidR="000236C8" w:rsidRPr="00376B4F">
        <w:rPr>
          <w:rFonts w:cstheme="minorHAnsi"/>
          <w:color w:val="000000"/>
          <w:spacing w:val="-3"/>
          <w:sz w:val="22"/>
          <w:szCs w:val="22"/>
        </w:rPr>
        <w:t>(ime i prezime osobe ovla</w:t>
      </w:r>
      <w:r w:rsidR="000236C8" w:rsidRPr="00376B4F">
        <w:rPr>
          <w:rFonts w:eastAsia="Times New Roman" w:cstheme="minorHAnsi"/>
          <w:color w:val="000000"/>
          <w:spacing w:val="-3"/>
          <w:sz w:val="22"/>
          <w:szCs w:val="22"/>
        </w:rPr>
        <w:t xml:space="preserve">štene za zastupanje) </w:t>
      </w:r>
    </w:p>
    <w:p w:rsidR="00FA42C5" w:rsidRDefault="00FA42C5" w:rsidP="009B67CB">
      <w:pPr>
        <w:shd w:val="clear" w:color="auto" w:fill="FFFFFF"/>
        <w:spacing w:before="120" w:after="120"/>
        <w:ind w:left="4848" w:hanging="341"/>
        <w:rPr>
          <w:rFonts w:eastAsia="Times New Roman" w:cstheme="minorHAnsi"/>
          <w:color w:val="000000"/>
          <w:spacing w:val="-3"/>
          <w:sz w:val="22"/>
          <w:szCs w:val="22"/>
        </w:rPr>
      </w:pPr>
    </w:p>
    <w:p w:rsidR="00FA42C5" w:rsidRDefault="00F53342" w:rsidP="009B67CB">
      <w:pPr>
        <w:shd w:val="clear" w:color="auto" w:fill="FFFFFF"/>
        <w:spacing w:before="120" w:after="120"/>
        <w:ind w:left="4848" w:hanging="341"/>
        <w:rPr>
          <w:rFonts w:eastAsia="Times New Roman" w:cstheme="minorHAnsi"/>
          <w:color w:val="000000"/>
          <w:spacing w:val="-3"/>
          <w:sz w:val="22"/>
          <w:szCs w:val="22"/>
        </w:rPr>
      </w:pPr>
      <w:r>
        <w:rPr>
          <w:rFonts w:eastAsia="Times New Roman" w:cstheme="minorHAnsi"/>
          <w:color w:val="000000"/>
          <w:spacing w:val="-3"/>
          <w:sz w:val="22"/>
          <w:szCs w:val="22"/>
        </w:rPr>
        <w:t>__________________________________________</w:t>
      </w:r>
    </w:p>
    <w:p w:rsidR="00C33F40" w:rsidRPr="00376B4F" w:rsidRDefault="000236C8" w:rsidP="009B67CB">
      <w:pPr>
        <w:shd w:val="clear" w:color="auto" w:fill="FFFFFF"/>
        <w:spacing w:before="120" w:after="120"/>
        <w:ind w:left="4848" w:hanging="341"/>
        <w:rPr>
          <w:rFonts w:cstheme="minorHAnsi"/>
        </w:rPr>
      </w:pPr>
      <w:r w:rsidRPr="00376B4F">
        <w:rPr>
          <w:rFonts w:eastAsia="Times New Roman" w:cstheme="minorHAnsi"/>
          <w:color w:val="000000"/>
          <w:spacing w:val="-3"/>
          <w:sz w:val="22"/>
          <w:szCs w:val="22"/>
        </w:rPr>
        <w:t>(potpis osobe ovlaštene za zastupanje)</w:t>
      </w:r>
    </w:p>
    <w:bookmarkEnd w:id="0"/>
    <w:p w:rsidR="00F53342" w:rsidRDefault="00F53342" w:rsidP="009B67CB">
      <w:pPr>
        <w:shd w:val="clear" w:color="auto" w:fill="FFFFFF"/>
        <w:spacing w:before="120" w:after="120"/>
        <w:ind w:right="5"/>
        <w:jc w:val="right"/>
        <w:rPr>
          <w:rFonts w:cstheme="minorHAnsi"/>
        </w:rPr>
      </w:pPr>
    </w:p>
    <w:sectPr w:rsidR="00F53342" w:rsidSect="006207FB">
      <w:pgSz w:w="11909" w:h="16834"/>
      <w:pgMar w:top="1440" w:right="994" w:bottom="144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262" w:rsidRDefault="00C57262" w:rsidP="003E698D">
      <w:r>
        <w:separator/>
      </w:r>
    </w:p>
  </w:endnote>
  <w:endnote w:type="continuationSeparator" w:id="0">
    <w:p w:rsidR="00C57262" w:rsidRDefault="00C57262" w:rsidP="003E6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806027"/>
      <w:docPartObj>
        <w:docPartGallery w:val="Page Numbers (Bottom of Page)"/>
        <w:docPartUnique/>
      </w:docPartObj>
    </w:sdtPr>
    <w:sdtContent>
      <w:p w:rsidR="005B326E" w:rsidRDefault="00AE7357">
        <w:pPr>
          <w:pStyle w:val="Footer"/>
          <w:jc w:val="right"/>
        </w:pPr>
        <w:fldSimple w:instr="PAGE   \* MERGEFORMAT">
          <w:r w:rsidR="00AF176A">
            <w:rPr>
              <w:noProof/>
            </w:rPr>
            <w:t>2</w:t>
          </w:r>
        </w:fldSimple>
      </w:p>
    </w:sdtContent>
  </w:sdt>
  <w:p w:rsidR="005B326E" w:rsidRDefault="005B32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262" w:rsidRDefault="00C57262" w:rsidP="003E698D">
      <w:r>
        <w:separator/>
      </w:r>
    </w:p>
  </w:footnote>
  <w:footnote w:type="continuationSeparator" w:id="0">
    <w:p w:rsidR="00C57262" w:rsidRDefault="00C57262" w:rsidP="003E69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F6F226"/>
    <w:lvl w:ilvl="0">
      <w:numFmt w:val="bullet"/>
      <w:lvlText w:val="*"/>
      <w:lvlJc w:val="left"/>
    </w:lvl>
  </w:abstractNum>
  <w:abstractNum w:abstractNumId="1">
    <w:nsid w:val="02AB0F98"/>
    <w:multiLevelType w:val="hybridMultilevel"/>
    <w:tmpl w:val="1ED892E2"/>
    <w:lvl w:ilvl="0" w:tplc="EE9C63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23BAC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3">
    <w:nsid w:val="056C392A"/>
    <w:multiLevelType w:val="singleLevel"/>
    <w:tmpl w:val="A40E3A78"/>
    <w:lvl w:ilvl="0">
      <w:start w:val="3"/>
      <w:numFmt w:val="low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">
    <w:nsid w:val="0E3B22BA"/>
    <w:multiLevelType w:val="hybridMultilevel"/>
    <w:tmpl w:val="CF78A9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3F4133"/>
    <w:multiLevelType w:val="hybridMultilevel"/>
    <w:tmpl w:val="5FB41384"/>
    <w:lvl w:ilvl="0" w:tplc="5A4208B4">
      <w:start w:val="1"/>
      <w:numFmt w:val="lowerRoman"/>
      <w:lvlText w:val="%1)"/>
      <w:lvlJc w:val="left"/>
      <w:pPr>
        <w:ind w:left="1080" w:hanging="72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F4E50"/>
    <w:multiLevelType w:val="singleLevel"/>
    <w:tmpl w:val="B922C8EE"/>
    <w:lvl w:ilvl="0">
      <w:start w:val="1"/>
      <w:numFmt w:val="lowerRoman"/>
      <w:lvlText w:val="%1)"/>
      <w:legacy w:legacy="1" w:legacySpace="0" w:legacyIndent="317"/>
      <w:lvlJc w:val="left"/>
      <w:rPr>
        <w:rFonts w:asciiTheme="minorHAnsi" w:eastAsiaTheme="minorEastAsia" w:hAnsiTheme="minorHAnsi" w:cstheme="minorHAnsi"/>
      </w:rPr>
    </w:lvl>
  </w:abstractNum>
  <w:abstractNum w:abstractNumId="7">
    <w:nsid w:val="11CC7EEF"/>
    <w:multiLevelType w:val="hybridMultilevel"/>
    <w:tmpl w:val="DEA60F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44B90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C0C420B"/>
    <w:multiLevelType w:val="hybridMultilevel"/>
    <w:tmpl w:val="B2BC8D18"/>
    <w:lvl w:ilvl="0" w:tplc="388CDB1A">
      <w:start w:val="1"/>
      <w:numFmt w:val="decimal"/>
      <w:lvlText w:val="%1."/>
      <w:lvlJc w:val="left"/>
      <w:pPr>
        <w:ind w:left="780" w:hanging="42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064EA7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0133ABE"/>
    <w:multiLevelType w:val="singleLevel"/>
    <w:tmpl w:val="93607334"/>
    <w:lvl w:ilvl="0">
      <w:start w:val="1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2">
    <w:nsid w:val="21CF4983"/>
    <w:multiLevelType w:val="multilevel"/>
    <w:tmpl w:val="D1C896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29A18EA"/>
    <w:multiLevelType w:val="hybridMultilevel"/>
    <w:tmpl w:val="3D3480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ED596C"/>
    <w:multiLevelType w:val="multilevel"/>
    <w:tmpl w:val="93B2AD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FC978E5"/>
    <w:multiLevelType w:val="hybridMultilevel"/>
    <w:tmpl w:val="34E22B94"/>
    <w:lvl w:ilvl="0" w:tplc="041A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0846212"/>
    <w:multiLevelType w:val="singleLevel"/>
    <w:tmpl w:val="7584E65A"/>
    <w:lvl w:ilvl="0">
      <w:start w:val="3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7">
    <w:nsid w:val="31E857C3"/>
    <w:multiLevelType w:val="hybridMultilevel"/>
    <w:tmpl w:val="7D6887BA"/>
    <w:lvl w:ilvl="0" w:tplc="1E90D1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415507C"/>
    <w:multiLevelType w:val="hybridMultilevel"/>
    <w:tmpl w:val="E726319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AD58A5"/>
    <w:multiLevelType w:val="hybridMultilevel"/>
    <w:tmpl w:val="2C24A6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7725A65"/>
    <w:multiLevelType w:val="singleLevel"/>
    <w:tmpl w:val="49C4795E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21">
    <w:nsid w:val="3A871A17"/>
    <w:multiLevelType w:val="hybridMultilevel"/>
    <w:tmpl w:val="E726319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D02760"/>
    <w:multiLevelType w:val="hybridMultilevel"/>
    <w:tmpl w:val="381864AE"/>
    <w:lvl w:ilvl="0" w:tplc="A5ECD14E">
      <w:start w:val="9"/>
      <w:numFmt w:val="bullet"/>
      <w:lvlText w:val="-"/>
      <w:lvlJc w:val="left"/>
      <w:pPr>
        <w:ind w:left="643" w:hanging="360"/>
      </w:pPr>
      <w:rPr>
        <w:rFonts w:ascii="Calibri" w:eastAsiaTheme="minorEastAsia" w:hAnsi="Calibri" w:cs="Calibri" w:hint="default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3">
    <w:nsid w:val="434A1E6E"/>
    <w:multiLevelType w:val="hybridMultilevel"/>
    <w:tmpl w:val="56F8BA8E"/>
    <w:lvl w:ilvl="0" w:tplc="041A0019">
      <w:start w:val="1"/>
      <w:numFmt w:val="lowerLetter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66A1BAC"/>
    <w:multiLevelType w:val="singleLevel"/>
    <w:tmpl w:val="741CF480"/>
    <w:lvl w:ilvl="0">
      <w:start w:val="2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</w:rPr>
    </w:lvl>
  </w:abstractNum>
  <w:abstractNum w:abstractNumId="25">
    <w:nsid w:val="46CB0D3D"/>
    <w:multiLevelType w:val="hybridMultilevel"/>
    <w:tmpl w:val="24089BA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C74C3D"/>
    <w:multiLevelType w:val="hybridMultilevel"/>
    <w:tmpl w:val="5B2E90C8"/>
    <w:lvl w:ilvl="0" w:tplc="994C9548">
      <w:start w:val="1"/>
      <w:numFmt w:val="lowerRoman"/>
      <w:lvlText w:val="%1)"/>
      <w:lvlJc w:val="left"/>
      <w:pPr>
        <w:ind w:left="1008" w:hanging="720"/>
      </w:pPr>
      <w:rPr>
        <w:rFonts w:hint="default"/>
        <w:i/>
        <w:color w:val="00000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368" w:hanging="360"/>
      </w:pPr>
    </w:lvl>
    <w:lvl w:ilvl="2" w:tplc="041A001B" w:tentative="1">
      <w:start w:val="1"/>
      <w:numFmt w:val="lowerRoman"/>
      <w:lvlText w:val="%3."/>
      <w:lvlJc w:val="right"/>
      <w:pPr>
        <w:ind w:left="2088" w:hanging="180"/>
      </w:pPr>
    </w:lvl>
    <w:lvl w:ilvl="3" w:tplc="041A000F" w:tentative="1">
      <w:start w:val="1"/>
      <w:numFmt w:val="decimal"/>
      <w:lvlText w:val="%4."/>
      <w:lvlJc w:val="left"/>
      <w:pPr>
        <w:ind w:left="2808" w:hanging="360"/>
      </w:pPr>
    </w:lvl>
    <w:lvl w:ilvl="4" w:tplc="041A0019" w:tentative="1">
      <w:start w:val="1"/>
      <w:numFmt w:val="lowerLetter"/>
      <w:lvlText w:val="%5."/>
      <w:lvlJc w:val="left"/>
      <w:pPr>
        <w:ind w:left="3528" w:hanging="360"/>
      </w:pPr>
    </w:lvl>
    <w:lvl w:ilvl="5" w:tplc="041A001B" w:tentative="1">
      <w:start w:val="1"/>
      <w:numFmt w:val="lowerRoman"/>
      <w:lvlText w:val="%6."/>
      <w:lvlJc w:val="right"/>
      <w:pPr>
        <w:ind w:left="4248" w:hanging="180"/>
      </w:pPr>
    </w:lvl>
    <w:lvl w:ilvl="6" w:tplc="041A000F" w:tentative="1">
      <w:start w:val="1"/>
      <w:numFmt w:val="decimal"/>
      <w:lvlText w:val="%7."/>
      <w:lvlJc w:val="left"/>
      <w:pPr>
        <w:ind w:left="4968" w:hanging="360"/>
      </w:pPr>
    </w:lvl>
    <w:lvl w:ilvl="7" w:tplc="041A0019" w:tentative="1">
      <w:start w:val="1"/>
      <w:numFmt w:val="lowerLetter"/>
      <w:lvlText w:val="%8."/>
      <w:lvlJc w:val="left"/>
      <w:pPr>
        <w:ind w:left="5688" w:hanging="360"/>
      </w:pPr>
    </w:lvl>
    <w:lvl w:ilvl="8" w:tplc="041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7">
    <w:nsid w:val="4E3A3BE0"/>
    <w:multiLevelType w:val="singleLevel"/>
    <w:tmpl w:val="A3E2AEC6"/>
    <w:lvl w:ilvl="0">
      <w:start w:val="5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8">
    <w:nsid w:val="51E04DA1"/>
    <w:multiLevelType w:val="singleLevel"/>
    <w:tmpl w:val="AF48030C"/>
    <w:lvl w:ilvl="0">
      <w:start w:val="2"/>
      <w:numFmt w:val="lowerLetter"/>
      <w:lvlText w:val="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9">
    <w:nsid w:val="5241578C"/>
    <w:multiLevelType w:val="hybridMultilevel"/>
    <w:tmpl w:val="B8D67696"/>
    <w:lvl w:ilvl="0" w:tplc="A88A4800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4A4AD3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31">
    <w:nsid w:val="56776176"/>
    <w:multiLevelType w:val="hybridMultilevel"/>
    <w:tmpl w:val="9BC2C82E"/>
    <w:lvl w:ilvl="0" w:tplc="FF32A82E">
      <w:start w:val="1"/>
      <w:numFmt w:val="lowerLetter"/>
      <w:lvlText w:val="%1)"/>
      <w:lvlJc w:val="left"/>
      <w:pPr>
        <w:ind w:left="638" w:hanging="36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358" w:hanging="360"/>
      </w:pPr>
    </w:lvl>
    <w:lvl w:ilvl="2" w:tplc="041A001B" w:tentative="1">
      <w:start w:val="1"/>
      <w:numFmt w:val="lowerRoman"/>
      <w:lvlText w:val="%3."/>
      <w:lvlJc w:val="right"/>
      <w:pPr>
        <w:ind w:left="2078" w:hanging="180"/>
      </w:pPr>
    </w:lvl>
    <w:lvl w:ilvl="3" w:tplc="041A000F" w:tentative="1">
      <w:start w:val="1"/>
      <w:numFmt w:val="decimal"/>
      <w:lvlText w:val="%4."/>
      <w:lvlJc w:val="left"/>
      <w:pPr>
        <w:ind w:left="2798" w:hanging="360"/>
      </w:pPr>
    </w:lvl>
    <w:lvl w:ilvl="4" w:tplc="041A0019" w:tentative="1">
      <w:start w:val="1"/>
      <w:numFmt w:val="lowerLetter"/>
      <w:lvlText w:val="%5."/>
      <w:lvlJc w:val="left"/>
      <w:pPr>
        <w:ind w:left="3518" w:hanging="360"/>
      </w:pPr>
    </w:lvl>
    <w:lvl w:ilvl="5" w:tplc="041A001B" w:tentative="1">
      <w:start w:val="1"/>
      <w:numFmt w:val="lowerRoman"/>
      <w:lvlText w:val="%6."/>
      <w:lvlJc w:val="right"/>
      <w:pPr>
        <w:ind w:left="4238" w:hanging="180"/>
      </w:pPr>
    </w:lvl>
    <w:lvl w:ilvl="6" w:tplc="041A000F" w:tentative="1">
      <w:start w:val="1"/>
      <w:numFmt w:val="decimal"/>
      <w:lvlText w:val="%7."/>
      <w:lvlJc w:val="left"/>
      <w:pPr>
        <w:ind w:left="4958" w:hanging="360"/>
      </w:pPr>
    </w:lvl>
    <w:lvl w:ilvl="7" w:tplc="041A0019" w:tentative="1">
      <w:start w:val="1"/>
      <w:numFmt w:val="lowerLetter"/>
      <w:lvlText w:val="%8."/>
      <w:lvlJc w:val="left"/>
      <w:pPr>
        <w:ind w:left="5678" w:hanging="360"/>
      </w:pPr>
    </w:lvl>
    <w:lvl w:ilvl="8" w:tplc="041A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2">
    <w:nsid w:val="634C231B"/>
    <w:multiLevelType w:val="hybridMultilevel"/>
    <w:tmpl w:val="1ED892E2"/>
    <w:lvl w:ilvl="0" w:tplc="EE9C63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5F327D"/>
    <w:multiLevelType w:val="hybridMultilevel"/>
    <w:tmpl w:val="E2E632B4"/>
    <w:lvl w:ilvl="0" w:tplc="9348BBA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E6B556D"/>
    <w:multiLevelType w:val="hybridMultilevel"/>
    <w:tmpl w:val="155820D2"/>
    <w:lvl w:ilvl="0" w:tplc="1E90D1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2B20DC"/>
    <w:multiLevelType w:val="hybridMultilevel"/>
    <w:tmpl w:val="B3763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8C1856"/>
    <w:multiLevelType w:val="hybridMultilevel"/>
    <w:tmpl w:val="628873DA"/>
    <w:lvl w:ilvl="0" w:tplc="393AF0CC">
      <w:start w:val="1"/>
      <w:numFmt w:val="lowerRoman"/>
      <w:lvlText w:val="%1)"/>
      <w:lvlJc w:val="left"/>
      <w:pPr>
        <w:ind w:left="107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5" w:hanging="360"/>
      </w:pPr>
    </w:lvl>
    <w:lvl w:ilvl="2" w:tplc="041A001B" w:tentative="1">
      <w:start w:val="1"/>
      <w:numFmt w:val="lowerRoman"/>
      <w:lvlText w:val="%3."/>
      <w:lvlJc w:val="right"/>
      <w:pPr>
        <w:ind w:left="2155" w:hanging="180"/>
      </w:pPr>
    </w:lvl>
    <w:lvl w:ilvl="3" w:tplc="041A000F" w:tentative="1">
      <w:start w:val="1"/>
      <w:numFmt w:val="decimal"/>
      <w:lvlText w:val="%4."/>
      <w:lvlJc w:val="left"/>
      <w:pPr>
        <w:ind w:left="2875" w:hanging="360"/>
      </w:pPr>
    </w:lvl>
    <w:lvl w:ilvl="4" w:tplc="041A0019" w:tentative="1">
      <w:start w:val="1"/>
      <w:numFmt w:val="lowerLetter"/>
      <w:lvlText w:val="%5."/>
      <w:lvlJc w:val="left"/>
      <w:pPr>
        <w:ind w:left="3595" w:hanging="360"/>
      </w:pPr>
    </w:lvl>
    <w:lvl w:ilvl="5" w:tplc="041A001B" w:tentative="1">
      <w:start w:val="1"/>
      <w:numFmt w:val="lowerRoman"/>
      <w:lvlText w:val="%6."/>
      <w:lvlJc w:val="right"/>
      <w:pPr>
        <w:ind w:left="4315" w:hanging="180"/>
      </w:pPr>
    </w:lvl>
    <w:lvl w:ilvl="6" w:tplc="041A000F" w:tentative="1">
      <w:start w:val="1"/>
      <w:numFmt w:val="decimal"/>
      <w:lvlText w:val="%7."/>
      <w:lvlJc w:val="left"/>
      <w:pPr>
        <w:ind w:left="5035" w:hanging="360"/>
      </w:pPr>
    </w:lvl>
    <w:lvl w:ilvl="7" w:tplc="041A0019" w:tentative="1">
      <w:start w:val="1"/>
      <w:numFmt w:val="lowerLetter"/>
      <w:lvlText w:val="%8."/>
      <w:lvlJc w:val="left"/>
      <w:pPr>
        <w:ind w:left="5755" w:hanging="360"/>
      </w:pPr>
    </w:lvl>
    <w:lvl w:ilvl="8" w:tplc="041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37">
    <w:nsid w:val="73902E99"/>
    <w:multiLevelType w:val="singleLevel"/>
    <w:tmpl w:val="CB621BC2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8">
    <w:nsid w:val="7AAB5725"/>
    <w:multiLevelType w:val="singleLevel"/>
    <w:tmpl w:val="B7747D6E"/>
    <w:lvl w:ilvl="0">
      <w:start w:val="5"/>
      <w:numFmt w:val="decimal"/>
      <w:lvlText w:val="8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24"/>
  </w:num>
  <w:num w:numId="2">
    <w:abstractNumId w:val="2"/>
  </w:num>
  <w:num w:numId="3">
    <w:abstractNumId w:val="11"/>
  </w:num>
  <w:num w:numId="4">
    <w:abstractNumId w:val="3"/>
  </w:num>
  <w:num w:numId="5">
    <w:abstractNumId w:val="27"/>
  </w:num>
  <w:num w:numId="6">
    <w:abstractNumId w:val="20"/>
  </w:num>
  <w:num w:numId="7">
    <w:abstractNumId w:val="28"/>
  </w:num>
  <w:num w:numId="8">
    <w:abstractNumId w:val="6"/>
  </w:num>
  <w:num w:numId="9">
    <w:abstractNumId w:val="37"/>
  </w:num>
  <w:num w:numId="10">
    <w:abstractNumId w:val="16"/>
  </w:num>
  <w:num w:numId="11">
    <w:abstractNumId w:val="3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9"/>
  </w:num>
  <w:num w:numId="17">
    <w:abstractNumId w:val="35"/>
  </w:num>
  <w:num w:numId="18">
    <w:abstractNumId w:val="4"/>
  </w:num>
  <w:num w:numId="19">
    <w:abstractNumId w:val="22"/>
  </w:num>
  <w:num w:numId="20">
    <w:abstractNumId w:val="14"/>
  </w:num>
  <w:num w:numId="21">
    <w:abstractNumId w:val="10"/>
  </w:num>
  <w:num w:numId="22">
    <w:abstractNumId w:val="34"/>
  </w:num>
  <w:num w:numId="23">
    <w:abstractNumId w:val="29"/>
  </w:num>
  <w:num w:numId="24">
    <w:abstractNumId w:val="31"/>
  </w:num>
  <w:num w:numId="25">
    <w:abstractNumId w:val="26"/>
  </w:num>
  <w:num w:numId="26">
    <w:abstractNumId w:val="36"/>
  </w:num>
  <w:num w:numId="27">
    <w:abstractNumId w:val="5"/>
  </w:num>
  <w:num w:numId="28">
    <w:abstractNumId w:val="19"/>
  </w:num>
  <w:num w:numId="29">
    <w:abstractNumId w:val="17"/>
  </w:num>
  <w:num w:numId="30">
    <w:abstractNumId w:val="33"/>
  </w:num>
  <w:num w:numId="31">
    <w:abstractNumId w:val="8"/>
  </w:num>
  <w:num w:numId="32">
    <w:abstractNumId w:val="15"/>
  </w:num>
  <w:num w:numId="33">
    <w:abstractNumId w:val="30"/>
  </w:num>
  <w:num w:numId="34">
    <w:abstractNumId w:val="18"/>
  </w:num>
  <w:num w:numId="35">
    <w:abstractNumId w:val="7"/>
  </w:num>
  <w:num w:numId="36">
    <w:abstractNumId w:val="25"/>
  </w:num>
  <w:num w:numId="37">
    <w:abstractNumId w:val="23"/>
  </w:num>
  <w:num w:numId="38">
    <w:abstractNumId w:val="1"/>
  </w:num>
  <w:num w:numId="39">
    <w:abstractNumId w:val="32"/>
  </w:num>
  <w:num w:numId="40">
    <w:abstractNumId w:val="13"/>
  </w:num>
  <w:num w:numId="4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36C8"/>
    <w:rsid w:val="0001689A"/>
    <w:rsid w:val="000236C8"/>
    <w:rsid w:val="00085D58"/>
    <w:rsid w:val="0009532E"/>
    <w:rsid w:val="000C7C16"/>
    <w:rsid w:val="000E1A92"/>
    <w:rsid w:val="000E5992"/>
    <w:rsid w:val="00123D3E"/>
    <w:rsid w:val="001578D5"/>
    <w:rsid w:val="0019309D"/>
    <w:rsid w:val="00193B90"/>
    <w:rsid w:val="001964C1"/>
    <w:rsid w:val="001B68D8"/>
    <w:rsid w:val="001C071F"/>
    <w:rsid w:val="001F621A"/>
    <w:rsid w:val="00202077"/>
    <w:rsid w:val="00204E38"/>
    <w:rsid w:val="00210C67"/>
    <w:rsid w:val="0022154C"/>
    <w:rsid w:val="0023748F"/>
    <w:rsid w:val="002452A1"/>
    <w:rsid w:val="002526DB"/>
    <w:rsid w:val="00261CB7"/>
    <w:rsid w:val="00287B3E"/>
    <w:rsid w:val="002A099B"/>
    <w:rsid w:val="002C1694"/>
    <w:rsid w:val="002E6644"/>
    <w:rsid w:val="0031265A"/>
    <w:rsid w:val="0032790C"/>
    <w:rsid w:val="0034391E"/>
    <w:rsid w:val="00351935"/>
    <w:rsid w:val="00355317"/>
    <w:rsid w:val="00355B27"/>
    <w:rsid w:val="00371765"/>
    <w:rsid w:val="00376B4F"/>
    <w:rsid w:val="003847B2"/>
    <w:rsid w:val="00387338"/>
    <w:rsid w:val="003948FD"/>
    <w:rsid w:val="003D1ABF"/>
    <w:rsid w:val="003E61B3"/>
    <w:rsid w:val="003E698D"/>
    <w:rsid w:val="00404C03"/>
    <w:rsid w:val="004073C9"/>
    <w:rsid w:val="0042254A"/>
    <w:rsid w:val="00423DF2"/>
    <w:rsid w:val="004257BE"/>
    <w:rsid w:val="0042713C"/>
    <w:rsid w:val="00430DB9"/>
    <w:rsid w:val="004616AC"/>
    <w:rsid w:val="004845C5"/>
    <w:rsid w:val="004975EB"/>
    <w:rsid w:val="004B2458"/>
    <w:rsid w:val="004B5D5B"/>
    <w:rsid w:val="004C5274"/>
    <w:rsid w:val="004F663C"/>
    <w:rsid w:val="00510245"/>
    <w:rsid w:val="0051157B"/>
    <w:rsid w:val="00526347"/>
    <w:rsid w:val="00535463"/>
    <w:rsid w:val="005530DB"/>
    <w:rsid w:val="005A54F2"/>
    <w:rsid w:val="005B326E"/>
    <w:rsid w:val="005B5962"/>
    <w:rsid w:val="005C2D3D"/>
    <w:rsid w:val="005C5AEE"/>
    <w:rsid w:val="005F6A5F"/>
    <w:rsid w:val="0061130C"/>
    <w:rsid w:val="0061622D"/>
    <w:rsid w:val="006207FB"/>
    <w:rsid w:val="00623324"/>
    <w:rsid w:val="00650BCF"/>
    <w:rsid w:val="0068792D"/>
    <w:rsid w:val="0069639D"/>
    <w:rsid w:val="006C087C"/>
    <w:rsid w:val="006C2CA1"/>
    <w:rsid w:val="006C683D"/>
    <w:rsid w:val="00703252"/>
    <w:rsid w:val="007154F7"/>
    <w:rsid w:val="00727E42"/>
    <w:rsid w:val="0074015C"/>
    <w:rsid w:val="00761DCE"/>
    <w:rsid w:val="00762288"/>
    <w:rsid w:val="007730B6"/>
    <w:rsid w:val="00783E63"/>
    <w:rsid w:val="007D4D86"/>
    <w:rsid w:val="007F14EE"/>
    <w:rsid w:val="008012A9"/>
    <w:rsid w:val="0084714C"/>
    <w:rsid w:val="008476B8"/>
    <w:rsid w:val="00866724"/>
    <w:rsid w:val="008671E7"/>
    <w:rsid w:val="00892404"/>
    <w:rsid w:val="008C72CE"/>
    <w:rsid w:val="008D6AF2"/>
    <w:rsid w:val="00915B1E"/>
    <w:rsid w:val="00936D08"/>
    <w:rsid w:val="0096400C"/>
    <w:rsid w:val="00967690"/>
    <w:rsid w:val="00975F96"/>
    <w:rsid w:val="00982B64"/>
    <w:rsid w:val="00986459"/>
    <w:rsid w:val="009979FD"/>
    <w:rsid w:val="009A4DB8"/>
    <w:rsid w:val="009B67CB"/>
    <w:rsid w:val="009F500E"/>
    <w:rsid w:val="00A036F4"/>
    <w:rsid w:val="00A0394A"/>
    <w:rsid w:val="00A15F52"/>
    <w:rsid w:val="00A40F9C"/>
    <w:rsid w:val="00A62DFE"/>
    <w:rsid w:val="00A67D99"/>
    <w:rsid w:val="00A734A6"/>
    <w:rsid w:val="00A82187"/>
    <w:rsid w:val="00A879D4"/>
    <w:rsid w:val="00A87C70"/>
    <w:rsid w:val="00AA57AD"/>
    <w:rsid w:val="00AB5BDD"/>
    <w:rsid w:val="00AE7357"/>
    <w:rsid w:val="00AF176A"/>
    <w:rsid w:val="00B3017B"/>
    <w:rsid w:val="00B32C26"/>
    <w:rsid w:val="00B35BA6"/>
    <w:rsid w:val="00B70BC1"/>
    <w:rsid w:val="00B96CAD"/>
    <w:rsid w:val="00BA2005"/>
    <w:rsid w:val="00BC2F6A"/>
    <w:rsid w:val="00C2082D"/>
    <w:rsid w:val="00C21E6E"/>
    <w:rsid w:val="00C2631D"/>
    <w:rsid w:val="00C33F40"/>
    <w:rsid w:val="00C37F6A"/>
    <w:rsid w:val="00C433CD"/>
    <w:rsid w:val="00C57262"/>
    <w:rsid w:val="00C66349"/>
    <w:rsid w:val="00C74FDC"/>
    <w:rsid w:val="00C90686"/>
    <w:rsid w:val="00CA4E34"/>
    <w:rsid w:val="00CA57DA"/>
    <w:rsid w:val="00CB2867"/>
    <w:rsid w:val="00CC2F01"/>
    <w:rsid w:val="00CE5CF9"/>
    <w:rsid w:val="00CF52AB"/>
    <w:rsid w:val="00D126C2"/>
    <w:rsid w:val="00D13A54"/>
    <w:rsid w:val="00D44905"/>
    <w:rsid w:val="00DB3148"/>
    <w:rsid w:val="00DD5663"/>
    <w:rsid w:val="00DD7730"/>
    <w:rsid w:val="00DE2352"/>
    <w:rsid w:val="00E11332"/>
    <w:rsid w:val="00E467CF"/>
    <w:rsid w:val="00E545AE"/>
    <w:rsid w:val="00E61BB9"/>
    <w:rsid w:val="00E810FF"/>
    <w:rsid w:val="00E82B80"/>
    <w:rsid w:val="00EB5B85"/>
    <w:rsid w:val="00EC0934"/>
    <w:rsid w:val="00F05031"/>
    <w:rsid w:val="00F3602E"/>
    <w:rsid w:val="00F53342"/>
    <w:rsid w:val="00F656BC"/>
    <w:rsid w:val="00F75C5F"/>
    <w:rsid w:val="00FA22E6"/>
    <w:rsid w:val="00FA24C3"/>
    <w:rsid w:val="00FA42C5"/>
    <w:rsid w:val="00FC4E1B"/>
    <w:rsid w:val="00FD2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148"/>
    <w:pPr>
      <w:keepNext/>
      <w:keepLines/>
      <w:spacing w:before="240"/>
      <w:outlineLvl w:val="0"/>
    </w:pPr>
    <w:rPr>
      <w:rFonts w:ascii="Calibri Light" w:eastAsiaTheme="majorEastAsia" w:hAnsi="Calibri Light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148"/>
    <w:rPr>
      <w:rFonts w:ascii="Calibri Light" w:eastAsiaTheme="majorEastAsia" w:hAnsi="Calibri Light" w:cstheme="majorBidi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526D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26D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34391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unhideWhenUsed/>
    <w:rsid w:val="00715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76B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B4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B4F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B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B4F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14EE"/>
    <w:rPr>
      <w:color w:val="605E5C"/>
      <w:shd w:val="clear" w:color="auto" w:fill="E1DFDD"/>
    </w:rPr>
  </w:style>
  <w:style w:type="paragraph" w:styleId="BodyText">
    <w:name w:val="Body Text"/>
    <w:aliases w:val="  uvlaka 2, uvlaka 3,uvlaka 2"/>
    <w:basedOn w:val="Normal"/>
    <w:link w:val="BodyTextChar"/>
    <w:rsid w:val="00C37F6A"/>
    <w:pPr>
      <w:widowControl/>
      <w:autoSpaceDE/>
      <w:autoSpaceDN/>
      <w:adjustRightInd/>
      <w:jc w:val="both"/>
    </w:pPr>
    <w:rPr>
      <w:rFonts w:ascii="Times New Roman" w:eastAsia="Times New Roman" w:hAnsi="Times New Roman"/>
      <w:sz w:val="20"/>
      <w:lang w:eastAsia="en-US"/>
    </w:rPr>
  </w:style>
  <w:style w:type="character" w:customStyle="1" w:styleId="BodyTextChar">
    <w:name w:val="Body Text Char"/>
    <w:aliases w:val="  uvlaka 2 Char, uvlaka 3 Char,uvlaka 2 Char"/>
    <w:basedOn w:val="DefaultParagraphFont"/>
    <w:link w:val="BodyText"/>
    <w:rsid w:val="00C37F6A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ListParagraphChar">
    <w:name w:val="List Paragraph Char"/>
    <w:link w:val="ListParagraph"/>
    <w:uiPriority w:val="34"/>
    <w:rsid w:val="0032790C"/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8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4DEF84-8079-43A8-9F20-3DBE1E354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</dc:creator>
  <cp:lastModifiedBy>Korisnik</cp:lastModifiedBy>
  <cp:revision>7</cp:revision>
  <cp:lastPrinted>2019-11-04T12:23:00Z</cp:lastPrinted>
  <dcterms:created xsi:type="dcterms:W3CDTF">2019-11-04T08:43:00Z</dcterms:created>
  <dcterms:modified xsi:type="dcterms:W3CDTF">2019-11-05T11:40:00Z</dcterms:modified>
</cp:coreProperties>
</file>